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Дело № 5-</w:t>
      </w:r>
      <w:r w:rsidR="00056DB3">
        <w:rPr>
          <w:rFonts w:ascii="Times New Roman" w:hAnsi="Times New Roman" w:cs="Times New Roman"/>
          <w:sz w:val="26"/>
          <w:szCs w:val="26"/>
        </w:rPr>
        <w:t>154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 w:rsidR="00056DB3">
        <w:rPr>
          <w:rFonts w:ascii="Times New Roman" w:hAnsi="Times New Roman" w:cs="Times New Roman"/>
          <w:sz w:val="26"/>
          <w:szCs w:val="26"/>
        </w:rPr>
        <w:t>1/2026</w:t>
      </w:r>
    </w:p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УИД 86MS00</w:t>
      </w:r>
      <w:r w:rsidR="00056DB3">
        <w:rPr>
          <w:rFonts w:ascii="Times New Roman" w:hAnsi="Times New Roman" w:cs="Times New Roman"/>
          <w:sz w:val="26"/>
          <w:szCs w:val="26"/>
        </w:rPr>
        <w:t>17</w:t>
      </w:r>
      <w:r w:rsidRPr="00DD009A">
        <w:rPr>
          <w:rFonts w:ascii="Times New Roman" w:hAnsi="Times New Roman" w:cs="Times New Roman"/>
          <w:sz w:val="26"/>
          <w:szCs w:val="26"/>
        </w:rPr>
        <w:t>-01-202</w:t>
      </w:r>
      <w:r w:rsidR="00056DB3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>-00</w:t>
      </w:r>
      <w:r w:rsidR="00056DB3">
        <w:rPr>
          <w:rFonts w:ascii="Times New Roman" w:hAnsi="Times New Roman" w:cs="Times New Roman"/>
          <w:sz w:val="26"/>
          <w:szCs w:val="26"/>
        </w:rPr>
        <w:t xml:space="preserve">0577-13 </w:t>
      </w:r>
      <w:r w:rsidR="005D4405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</w:t>
      </w:r>
      <w:r w:rsidR="00056DB3">
        <w:rPr>
          <w:rFonts w:ascii="Times New Roman" w:hAnsi="Times New Roman" w:cs="Times New Roman"/>
          <w:sz w:val="26"/>
          <w:szCs w:val="26"/>
        </w:rPr>
        <w:t xml:space="preserve">17 февраля </w:t>
      </w:r>
      <w:r w:rsidR="005D4405">
        <w:rPr>
          <w:rFonts w:ascii="Times New Roman" w:hAnsi="Times New Roman" w:cs="Times New Roman"/>
          <w:sz w:val="26"/>
          <w:szCs w:val="26"/>
        </w:rPr>
        <w:t>2</w:t>
      </w:r>
      <w:r w:rsidRPr="00DD009A">
        <w:rPr>
          <w:rFonts w:ascii="Times New Roman" w:hAnsi="Times New Roman" w:cs="Times New Roman"/>
          <w:sz w:val="26"/>
          <w:szCs w:val="26"/>
        </w:rPr>
        <w:t>02</w:t>
      </w:r>
      <w:r w:rsidR="00056DB3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D4405">
        <w:rPr>
          <w:rFonts w:ascii="Times New Roman" w:hAnsi="Times New Roman" w:cs="Times New Roman"/>
          <w:sz w:val="26"/>
          <w:szCs w:val="26"/>
        </w:rPr>
        <w:t>И. о. мирового судьи судебного участка №</w:t>
      </w:r>
      <w:r w:rsidR="00056DB3">
        <w:rPr>
          <w:rFonts w:ascii="Times New Roman" w:hAnsi="Times New Roman" w:cs="Times New Roman"/>
          <w:sz w:val="26"/>
          <w:szCs w:val="26"/>
        </w:rPr>
        <w:t>1</w:t>
      </w:r>
      <w:r w:rsidRPr="005D4405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мировой судья судебного участка №</w:t>
      </w:r>
      <w:r w:rsidR="00056DB3">
        <w:rPr>
          <w:rFonts w:ascii="Times New Roman" w:hAnsi="Times New Roman" w:cs="Times New Roman"/>
          <w:sz w:val="26"/>
          <w:szCs w:val="26"/>
        </w:rPr>
        <w:t>3</w:t>
      </w:r>
      <w:r w:rsidRPr="005D4405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</w:t>
      </w:r>
      <w:r>
        <w:rPr>
          <w:rFonts w:ascii="Times New Roman" w:hAnsi="Times New Roman" w:cs="Times New Roman"/>
          <w:sz w:val="26"/>
          <w:szCs w:val="26"/>
        </w:rPr>
        <w:t xml:space="preserve">го округа – Югры </w:t>
      </w:r>
      <w:r w:rsidR="00056DB3"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DD009A">
        <w:rPr>
          <w:rFonts w:ascii="Times New Roman" w:hAnsi="Times New Roman" w:cs="Times New Roman"/>
          <w:sz w:val="26"/>
          <w:szCs w:val="26"/>
        </w:rPr>
        <w:t>(Ханты-Мансийский автоном</w:t>
      </w:r>
      <w:r>
        <w:rPr>
          <w:rFonts w:ascii="Times New Roman" w:hAnsi="Times New Roman" w:cs="Times New Roman"/>
          <w:sz w:val="26"/>
          <w:szCs w:val="26"/>
        </w:rPr>
        <w:t>ный округ – Югра г. Когалым ул.</w:t>
      </w:r>
      <w:r w:rsidRPr="00DD009A">
        <w:rPr>
          <w:rFonts w:ascii="Times New Roman" w:hAnsi="Times New Roman" w:cs="Times New Roman"/>
          <w:sz w:val="26"/>
          <w:szCs w:val="26"/>
        </w:rPr>
        <w:t xml:space="preserve">Мира д. 24), </w:t>
      </w:r>
    </w:p>
    <w:p w:rsidR="00FE6B91" w:rsidP="00056D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056DB3" w:rsidR="00056DB3">
        <w:rPr>
          <w:rFonts w:ascii="Times New Roman" w:hAnsi="Times New Roman" w:cs="Times New Roman"/>
          <w:sz w:val="26"/>
          <w:szCs w:val="26"/>
        </w:rPr>
        <w:t>Бражникова</w:t>
      </w:r>
      <w:r w:rsidRPr="00056DB3" w:rsidR="00056DB3">
        <w:rPr>
          <w:rFonts w:ascii="Times New Roman" w:hAnsi="Times New Roman" w:cs="Times New Roman"/>
          <w:sz w:val="26"/>
          <w:szCs w:val="26"/>
        </w:rPr>
        <w:t xml:space="preserve"> Виталия Юрьевича, </w:t>
      </w:r>
      <w:r w:rsidR="00985371">
        <w:rPr>
          <w:rFonts w:ascii="Times New Roman" w:hAnsi="Times New Roman" w:cs="Times New Roman"/>
          <w:sz w:val="26"/>
          <w:szCs w:val="26"/>
        </w:rPr>
        <w:t>*</w:t>
      </w:r>
      <w:r w:rsidR="00056DB3">
        <w:rPr>
          <w:rFonts w:ascii="Times New Roman" w:hAnsi="Times New Roman" w:cs="Times New Roman"/>
          <w:sz w:val="26"/>
          <w:szCs w:val="26"/>
        </w:rPr>
        <w:t xml:space="preserve">, </w:t>
      </w:r>
      <w:r w:rsidRPr="00DD009A">
        <w:rPr>
          <w:rFonts w:ascii="Times New Roman" w:hAnsi="Times New Roman" w:cs="Times New Roman"/>
          <w:sz w:val="26"/>
          <w:szCs w:val="26"/>
        </w:rPr>
        <w:t>инвалидом 1 или 2 группы не является, ранее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привлекавшегося к административной ответственности, привлекаемого к административной ответственности по ч.1 ст.20.25 КоАП РФ,</w:t>
      </w:r>
    </w:p>
    <w:p w:rsidR="005D4405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6B91" w:rsidRPr="00DD009A" w:rsidP="00FE6B91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D009A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FE6B91" w:rsidRPr="00DD009A" w:rsidP="00FE6B91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17.02.2026</w:t>
      </w:r>
      <w:r>
        <w:rPr>
          <w:rFonts w:ascii="Times New Roman" w:hAnsi="Times New Roman" w:cs="Times New Roman"/>
          <w:sz w:val="26"/>
          <w:szCs w:val="26"/>
        </w:rPr>
        <w:t xml:space="preserve"> в 09 час. </w:t>
      </w:r>
      <w:r w:rsidR="005D4405">
        <w:rPr>
          <w:rFonts w:ascii="Times New Roman" w:hAnsi="Times New Roman" w:cs="Times New Roman"/>
          <w:sz w:val="26"/>
          <w:szCs w:val="26"/>
        </w:rPr>
        <w:t>00</w:t>
      </w:r>
      <w:r w:rsidRPr="00DD009A">
        <w:rPr>
          <w:rFonts w:ascii="Times New Roman" w:hAnsi="Times New Roman" w:cs="Times New Roman"/>
          <w:sz w:val="26"/>
          <w:szCs w:val="26"/>
        </w:rPr>
        <w:t xml:space="preserve"> мин. было установлено, что </w:t>
      </w:r>
      <w:r>
        <w:rPr>
          <w:rFonts w:ascii="Times New Roman" w:hAnsi="Times New Roman" w:cs="Times New Roman"/>
          <w:sz w:val="26"/>
          <w:szCs w:val="26"/>
        </w:rPr>
        <w:t>Бражников В.Ю</w:t>
      </w:r>
      <w:r w:rsidR="004B68A3">
        <w:rPr>
          <w:rFonts w:ascii="Times New Roman" w:hAnsi="Times New Roman" w:cs="Times New Roman"/>
          <w:sz w:val="26"/>
          <w:szCs w:val="26"/>
        </w:rPr>
        <w:t>.</w:t>
      </w:r>
      <w:r w:rsidR="005D4405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совершил административное правонарушение </w:t>
      </w:r>
      <w:r>
        <w:rPr>
          <w:rFonts w:ascii="Times New Roman" w:hAnsi="Times New Roman" w:cs="Times New Roman"/>
          <w:sz w:val="26"/>
          <w:szCs w:val="26"/>
        </w:rPr>
        <w:t>03.12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в 00 час. 01 мин. в виде неуплаты административного штрафа в размере 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DD009A">
        <w:rPr>
          <w:rFonts w:ascii="Times New Roman" w:hAnsi="Times New Roman" w:cs="Times New Roman"/>
          <w:sz w:val="26"/>
          <w:szCs w:val="26"/>
        </w:rPr>
        <w:t xml:space="preserve">00 руб. по постановлению </w:t>
      </w:r>
      <w:r>
        <w:rPr>
          <w:rFonts w:ascii="Times New Roman" w:hAnsi="Times New Roman" w:cs="Times New Roman"/>
          <w:sz w:val="26"/>
          <w:szCs w:val="26"/>
        </w:rPr>
        <w:t xml:space="preserve">№5-645/2025 от 22.09.2025 Когалымского городского суда </w:t>
      </w:r>
      <w:r w:rsidRPr="005D4405">
        <w:rPr>
          <w:rFonts w:ascii="Times New Roman" w:hAnsi="Times New Roman" w:cs="Times New Roman"/>
          <w:sz w:val="26"/>
          <w:szCs w:val="26"/>
        </w:rPr>
        <w:t>Когалымского судебного района Ханты-Мансийского автономного округа – Югры</w:t>
      </w:r>
      <w:r w:rsidRPr="00DD009A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в течении шестидесяти дней со дня вступления постановления в законную силу </w:t>
      </w:r>
      <w:r>
        <w:rPr>
          <w:rFonts w:ascii="Times New Roman" w:hAnsi="Times New Roman" w:cs="Times New Roman"/>
          <w:sz w:val="26"/>
          <w:szCs w:val="26"/>
        </w:rPr>
        <w:t>03.10.2025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. Срок уплаты административного штрафа истек </w:t>
      </w:r>
      <w:r>
        <w:rPr>
          <w:rFonts w:ascii="Times New Roman" w:hAnsi="Times New Roman" w:cs="Times New Roman"/>
          <w:sz w:val="26"/>
          <w:szCs w:val="26"/>
        </w:rPr>
        <w:t>02.12.2025</w:t>
      </w:r>
      <w:r w:rsidRPr="00DD009A">
        <w:rPr>
          <w:rFonts w:ascii="Times New Roman" w:hAnsi="Times New Roman" w:cs="Times New Roman"/>
          <w:sz w:val="26"/>
          <w:szCs w:val="26"/>
        </w:rPr>
        <w:t>.</w:t>
      </w:r>
    </w:p>
    <w:p w:rsidR="00C6414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Бражников В.Ю.</w:t>
      </w:r>
      <w:r w:rsidR="005D4405">
        <w:rPr>
          <w:rFonts w:ascii="Times New Roman" w:hAnsi="Times New Roman" w:cs="Times New Roman"/>
          <w:sz w:val="26"/>
          <w:szCs w:val="26"/>
        </w:rPr>
        <w:t xml:space="preserve"> </w:t>
      </w:r>
      <w:r w:rsidRPr="00DD009A" w:rsidR="00FE6B91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 w:rsidR="005D4405">
        <w:rPr>
          <w:rFonts w:ascii="Times New Roman" w:hAnsi="Times New Roman" w:cs="Times New Roman"/>
          <w:sz w:val="26"/>
          <w:szCs w:val="26"/>
        </w:rPr>
        <w:t xml:space="preserve"> и пояснил, </w:t>
      </w:r>
      <w:r w:rsidR="00FE6B91">
        <w:rPr>
          <w:rFonts w:ascii="Times New Roman" w:hAnsi="Times New Roman" w:cs="Times New Roman"/>
          <w:sz w:val="26"/>
          <w:szCs w:val="26"/>
        </w:rPr>
        <w:t>что</w:t>
      </w:r>
      <w:r w:rsidR="005D440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потерял реквизиты.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="00C6414A">
        <w:rPr>
          <w:rFonts w:ascii="Times New Roman" w:hAnsi="Times New Roman" w:cs="Times New Roman"/>
          <w:sz w:val="26"/>
          <w:szCs w:val="26"/>
        </w:rPr>
        <w:t>Бражникова</w:t>
      </w:r>
      <w:r w:rsidR="00C6414A">
        <w:rPr>
          <w:rFonts w:ascii="Times New Roman" w:hAnsi="Times New Roman" w:cs="Times New Roman"/>
          <w:sz w:val="26"/>
          <w:szCs w:val="26"/>
        </w:rPr>
        <w:t xml:space="preserve"> В.Ю</w:t>
      </w:r>
      <w:r w:rsidR="004B68A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DD009A">
        <w:rPr>
          <w:rFonts w:ascii="Times New Roman" w:hAnsi="Times New Roman" w:cs="Times New Roman"/>
          <w:sz w:val="26"/>
          <w:szCs w:val="26"/>
        </w:rPr>
        <w:t xml:space="preserve"> исследовав материалы дела: протокол №</w:t>
      </w:r>
      <w:r w:rsidR="00C6414A">
        <w:rPr>
          <w:rFonts w:ascii="Times New Roman" w:hAnsi="Times New Roman" w:cs="Times New Roman"/>
          <w:sz w:val="26"/>
          <w:szCs w:val="26"/>
        </w:rPr>
        <w:t>23</w:t>
      </w:r>
      <w:r w:rsidRPr="00DD009A">
        <w:rPr>
          <w:rFonts w:ascii="Times New Roman" w:hAnsi="Times New Roman" w:cs="Times New Roman"/>
          <w:sz w:val="26"/>
          <w:szCs w:val="26"/>
        </w:rPr>
        <w:t>/2</w:t>
      </w:r>
      <w:r w:rsidR="00C6414A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/86003-АП об административном правонарушении от </w:t>
      </w:r>
      <w:r w:rsidR="00C6414A">
        <w:rPr>
          <w:rFonts w:ascii="Times New Roman" w:hAnsi="Times New Roman" w:cs="Times New Roman"/>
          <w:sz w:val="26"/>
          <w:szCs w:val="26"/>
        </w:rPr>
        <w:t>17.02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C6414A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г.; акт об обнаружении правонарушения от </w:t>
      </w:r>
      <w:r w:rsidR="00C6414A">
        <w:rPr>
          <w:rFonts w:ascii="Times New Roman" w:hAnsi="Times New Roman" w:cs="Times New Roman"/>
          <w:sz w:val="26"/>
          <w:szCs w:val="26"/>
        </w:rPr>
        <w:t>17.</w:t>
      </w:r>
      <w:r w:rsidR="005D4405">
        <w:rPr>
          <w:rFonts w:ascii="Times New Roman" w:hAnsi="Times New Roman" w:cs="Times New Roman"/>
          <w:sz w:val="26"/>
          <w:szCs w:val="26"/>
        </w:rPr>
        <w:t>0</w:t>
      </w:r>
      <w:r w:rsidR="00C6414A">
        <w:rPr>
          <w:rFonts w:ascii="Times New Roman" w:hAnsi="Times New Roman" w:cs="Times New Roman"/>
          <w:sz w:val="26"/>
          <w:szCs w:val="26"/>
        </w:rPr>
        <w:t>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C6414A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г.; копию постановления Когалымского</w:t>
      </w:r>
      <w:r w:rsidR="00C6414A">
        <w:rPr>
          <w:rFonts w:ascii="Times New Roman" w:hAnsi="Times New Roman" w:cs="Times New Roman"/>
          <w:sz w:val="26"/>
          <w:szCs w:val="26"/>
        </w:rPr>
        <w:t xml:space="preserve"> городского суда </w:t>
      </w:r>
      <w:r w:rsidRPr="00DD009A">
        <w:rPr>
          <w:rFonts w:ascii="Times New Roman" w:hAnsi="Times New Roman" w:cs="Times New Roman"/>
          <w:sz w:val="26"/>
          <w:szCs w:val="26"/>
        </w:rPr>
        <w:t>Ханты-Мансийского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 №5-</w:t>
      </w:r>
      <w:r w:rsidR="004B68A3">
        <w:rPr>
          <w:rFonts w:ascii="Times New Roman" w:hAnsi="Times New Roman" w:cs="Times New Roman"/>
          <w:sz w:val="26"/>
          <w:szCs w:val="26"/>
        </w:rPr>
        <w:t>645</w:t>
      </w:r>
      <w:r w:rsidRPr="00DD009A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от </w:t>
      </w:r>
      <w:r w:rsidR="004B68A3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>.0</w:t>
      </w:r>
      <w:r w:rsidR="004B68A3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; копию постановления о возбуждении исполнительного производства от </w:t>
      </w:r>
      <w:r w:rsidR="004B68A3">
        <w:rPr>
          <w:rFonts w:ascii="Times New Roman" w:hAnsi="Times New Roman" w:cs="Times New Roman"/>
          <w:sz w:val="26"/>
          <w:szCs w:val="26"/>
        </w:rPr>
        <w:t>09.12</w:t>
      </w:r>
      <w:r w:rsidRPr="00DD009A">
        <w:rPr>
          <w:rFonts w:ascii="Times New Roman" w:hAnsi="Times New Roman" w:cs="Times New Roman"/>
          <w:sz w:val="26"/>
          <w:szCs w:val="26"/>
        </w:rPr>
        <w:t xml:space="preserve">.2025 г., считает, что в действиях </w:t>
      </w:r>
      <w:r w:rsidR="004B68A3">
        <w:rPr>
          <w:rFonts w:ascii="Times New Roman" w:hAnsi="Times New Roman" w:cs="Times New Roman"/>
          <w:sz w:val="26"/>
          <w:szCs w:val="26"/>
        </w:rPr>
        <w:t>Бражникова</w:t>
      </w:r>
      <w:r w:rsidR="004B68A3">
        <w:rPr>
          <w:rFonts w:ascii="Times New Roman" w:hAnsi="Times New Roman" w:cs="Times New Roman"/>
          <w:sz w:val="26"/>
          <w:szCs w:val="26"/>
        </w:rPr>
        <w:t xml:space="preserve"> В.Ю.</w:t>
      </w:r>
      <w:r w:rsidRPr="00DD009A">
        <w:rPr>
          <w:rFonts w:ascii="Times New Roman" w:hAnsi="Times New Roman" w:cs="Times New Roman"/>
          <w:sz w:val="26"/>
          <w:szCs w:val="26"/>
        </w:rPr>
        <w:t xml:space="preserve"> усматривается состав административного правонарушения, предусмотренного ч. 1 ст.20.25 КоАП РФ, по следующим основаниям.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  Ответственность по ч. 1 ст. 20.25 КоАП РФ наступает за неуплату административного штрафа в срок, предусмотренный КоАП РФ.</w:t>
      </w:r>
    </w:p>
    <w:p w:rsidR="00FE6B91" w:rsidRPr="00FE6B91" w:rsidP="00FE6B91">
      <w:pPr>
        <w:pStyle w:val="BodyTextIndent"/>
        <w:rPr>
          <w:sz w:val="26"/>
          <w:szCs w:val="26"/>
        </w:rPr>
      </w:pPr>
      <w:r w:rsidRPr="00DD009A">
        <w:rPr>
          <w:sz w:val="26"/>
          <w:szCs w:val="26"/>
        </w:rPr>
        <w:t xml:space="preserve">В соответствии с ч. 1 ст. 32.2 КоАП РФ </w:t>
      </w:r>
      <w:r w:rsidRPr="00DD009A">
        <w:rPr>
          <w:rFonts w:eastAsiaTheme="minorHAnsi"/>
          <w:sz w:val="26"/>
          <w:szCs w:val="26"/>
          <w:lang w:eastAsia="en-US"/>
        </w:rPr>
        <w:t xml:space="preserve">административный штраф должен быть уплачен в полном размере лицом, </w:t>
      </w:r>
      <w:r w:rsidRPr="00DD009A">
        <w:rPr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FE6B91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FE6B91">
        <w:rPr>
          <w:sz w:val="26"/>
          <w:szCs w:val="26"/>
        </w:rPr>
        <w:t>, </w:t>
      </w:r>
      <w:hyperlink r:id="rId4" w:anchor="/document/12125267/entry/302013" w:history="1">
        <w:r w:rsidRPr="00FE6B91">
          <w:rPr>
            <w:rStyle w:val="Hyperlink"/>
            <w:color w:val="auto"/>
            <w:sz w:val="26"/>
            <w:szCs w:val="26"/>
            <w:u w:val="none"/>
          </w:rPr>
          <w:t>1.3 - 1.3-3</w:t>
        </w:r>
      </w:hyperlink>
      <w:r w:rsidRPr="00FE6B91">
        <w:rPr>
          <w:sz w:val="26"/>
          <w:szCs w:val="26"/>
        </w:rPr>
        <w:t> и </w:t>
      </w:r>
      <w:hyperlink r:id="rId4" w:anchor="/document/12125267/entry/302014" w:history="1">
        <w:r w:rsidRPr="00FE6B91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FE6B91">
        <w:rPr>
          <w:sz w:val="26"/>
          <w:szCs w:val="26"/>
        </w:rPr>
        <w:t xml:space="preserve"> настоящей статьи, либо со дня </w:t>
      </w:r>
      <w:r w:rsidRPr="00FE6B91">
        <w:rPr>
          <w:sz w:val="26"/>
          <w:szCs w:val="26"/>
        </w:rPr>
        <w:t>истечения срока отсрочки или срока рассрочки, предусмотренных </w:t>
      </w:r>
      <w:hyperlink r:id="rId4" w:anchor="/document/12125267/entry/315" w:history="1">
        <w:r w:rsidRPr="00FE6B91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FE6B91">
        <w:rPr>
          <w:sz w:val="26"/>
          <w:szCs w:val="26"/>
        </w:rPr>
        <w:t> настоящего Кодекса.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C6414A">
        <w:rPr>
          <w:rFonts w:ascii="Times New Roman" w:hAnsi="Times New Roman" w:cs="Times New Roman"/>
          <w:sz w:val="26"/>
          <w:szCs w:val="26"/>
        </w:rPr>
        <w:t>Бражников В.Ю,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правонарушения, предусмотренном ч. 1 ст.20.25 КоАП РФ. </w:t>
      </w:r>
    </w:p>
    <w:p w:rsidR="00FE6B91" w:rsidRPr="00DD009A" w:rsidP="00FE6B91">
      <w:pPr>
        <w:pStyle w:val="BodyTextIndent"/>
        <w:ind w:firstLine="567"/>
        <w:rPr>
          <w:sz w:val="26"/>
          <w:szCs w:val="26"/>
        </w:rPr>
      </w:pPr>
      <w:r w:rsidRPr="00DD009A">
        <w:rPr>
          <w:sz w:val="26"/>
          <w:szCs w:val="26"/>
        </w:rPr>
        <w:t>Обстоятельств, исключающих производство по делу, не имеется.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009A">
        <w:rPr>
          <w:rFonts w:ascii="Times New Roman" w:eastAsia="Times New Roman" w:hAnsi="Times New Roman" w:cs="Times New Roman"/>
          <w:sz w:val="26"/>
          <w:szCs w:val="26"/>
        </w:rPr>
        <w:t>Смягчающие административную ответственность обстоятельства, предусмотренные ч.2 ст.4.2 КоАП РФ, признание вины.</w:t>
      </w:r>
    </w:p>
    <w:p w:rsidR="004B68A3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Отягчающих </w:t>
      </w:r>
      <w:r w:rsidRPr="00DD009A" w:rsidR="00FE6B91">
        <w:rPr>
          <w:rFonts w:ascii="Times New Roman" w:hAnsi="Times New Roman" w:cs="Times New Roman"/>
          <w:sz w:val="26"/>
          <w:szCs w:val="26"/>
        </w:rPr>
        <w:t>административную ответственность обстоятельств</w:t>
      </w:r>
      <w:r>
        <w:rPr>
          <w:rFonts w:ascii="Times New Roman" w:hAnsi="Times New Roman" w:cs="Times New Roman"/>
          <w:sz w:val="26"/>
          <w:szCs w:val="26"/>
        </w:rPr>
        <w:t xml:space="preserve">, предусмотренных </w:t>
      </w:r>
      <w:r w:rsidRPr="00DD009A" w:rsidR="00FE6B91">
        <w:rPr>
          <w:rFonts w:ascii="Times New Roman" w:hAnsi="Times New Roman" w:cs="Times New Roman"/>
          <w:sz w:val="26"/>
          <w:szCs w:val="26"/>
        </w:rPr>
        <w:t>ст. 4.3 КоАП РФ миров</w:t>
      </w:r>
      <w:r>
        <w:rPr>
          <w:rFonts w:ascii="Times New Roman" w:hAnsi="Times New Roman" w:cs="Times New Roman"/>
          <w:sz w:val="26"/>
          <w:szCs w:val="26"/>
        </w:rPr>
        <w:t>ым судьей не установлено.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4B68A3">
        <w:rPr>
          <w:rFonts w:ascii="Times New Roman" w:hAnsi="Times New Roman" w:cs="Times New Roman"/>
          <w:sz w:val="26"/>
          <w:szCs w:val="26"/>
        </w:rPr>
        <w:t>Бражникова</w:t>
      </w:r>
      <w:r w:rsidR="004B68A3">
        <w:rPr>
          <w:rFonts w:ascii="Times New Roman" w:hAnsi="Times New Roman" w:cs="Times New Roman"/>
          <w:sz w:val="26"/>
          <w:szCs w:val="26"/>
        </w:rPr>
        <w:t xml:space="preserve"> В.Ю.</w:t>
      </w:r>
      <w:r w:rsidR="005D4405">
        <w:rPr>
          <w:rFonts w:ascii="Times New Roman" w:hAnsi="Times New Roman" w:cs="Times New Roman"/>
          <w:sz w:val="26"/>
          <w:szCs w:val="26"/>
        </w:rPr>
        <w:t>,</w:t>
      </w:r>
      <w:r w:rsidRPr="00DD009A">
        <w:rPr>
          <w:rFonts w:ascii="Times New Roman" w:hAnsi="Times New Roman" w:cs="Times New Roman"/>
          <w:sz w:val="26"/>
          <w:szCs w:val="26"/>
        </w:rPr>
        <w:t xml:space="preserve"> и приходит к выводу о возможности назначения ему наказания в виде административного штрафа.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6B91" w:rsidRPr="00DD009A" w:rsidP="00FE6B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ПОСТАНОВИЛ: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6B91" w:rsidRPr="00DD009A" w:rsidP="00FE6B91">
      <w:pPr>
        <w:pStyle w:val="BodyTextIndent"/>
        <w:ind w:firstLine="567"/>
        <w:rPr>
          <w:sz w:val="26"/>
          <w:szCs w:val="26"/>
        </w:rPr>
      </w:pPr>
      <w:r w:rsidRPr="00056DB3">
        <w:rPr>
          <w:sz w:val="26"/>
          <w:szCs w:val="26"/>
        </w:rPr>
        <w:t>Бражникова</w:t>
      </w:r>
      <w:r w:rsidRPr="00056DB3">
        <w:rPr>
          <w:sz w:val="26"/>
          <w:szCs w:val="26"/>
        </w:rPr>
        <w:t xml:space="preserve"> Виталия Юрьевича</w:t>
      </w:r>
      <w:r w:rsidRPr="00DD009A">
        <w:rPr>
          <w:sz w:val="26"/>
          <w:szCs w:val="26"/>
        </w:rPr>
        <w:t xml:space="preserve"> </w:t>
      </w:r>
      <w:r w:rsidRPr="00DD009A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>
        <w:rPr>
          <w:sz w:val="26"/>
          <w:szCs w:val="26"/>
        </w:rPr>
        <w:t>5</w:t>
      </w:r>
      <w:r w:rsidR="005D4405">
        <w:rPr>
          <w:sz w:val="26"/>
          <w:szCs w:val="26"/>
        </w:rPr>
        <w:t>000</w:t>
      </w:r>
      <w:r w:rsidRPr="00DD009A"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пять </w:t>
      </w:r>
      <w:r w:rsidR="00034F41">
        <w:rPr>
          <w:sz w:val="26"/>
          <w:szCs w:val="26"/>
        </w:rPr>
        <w:t>тысяч</w:t>
      </w:r>
      <w:r w:rsidRPr="00DD009A">
        <w:rPr>
          <w:sz w:val="26"/>
          <w:szCs w:val="26"/>
        </w:rPr>
        <w:t>) рублей.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009A">
        <w:rPr>
          <w:rFonts w:ascii="Times New Roman" w:eastAsia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настоящего Кодек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са.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eastAsia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л/с 04872</w:t>
      </w:r>
      <w:r w:rsidRPr="00DD009A">
        <w:rPr>
          <w:rFonts w:ascii="Times New Roman" w:eastAsia="Times New Roman" w:hAnsi="Times New Roman" w:cs="Times New Roman"/>
          <w:sz w:val="26"/>
          <w:szCs w:val="26"/>
          <w:lang w:val="en-US"/>
        </w:rPr>
        <w:t>D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 xml:space="preserve">08080) Банк: РКЦ Ханты-Мансийск//УФК по Ханты-Мансийскому автономному округу – Югре г. Ханты-Мансийск банковский счет: 40102810245370000007 </w:t>
      </w:r>
      <w:r w:rsidRPr="004B094F">
        <w:rPr>
          <w:rFonts w:ascii="Times New Roman" w:eastAsia="Times New Roman" w:hAnsi="Times New Roman" w:cs="Times New Roman"/>
          <w:sz w:val="26"/>
          <w:szCs w:val="26"/>
        </w:rPr>
        <w:t xml:space="preserve">номер счета получателя (номер казначейского счета) 03100643000000018700 БИК 007162163 ОКТМО 71883000 ИНН 8601073664 КПП 860101001 КБК 72011601203019000140 </w:t>
      </w:r>
      <w:r w:rsidRPr="004B094F">
        <w:rPr>
          <w:rFonts w:ascii="Times New Roman" w:hAnsi="Times New Roman" w:cs="Times New Roman"/>
          <w:sz w:val="26"/>
          <w:szCs w:val="26"/>
        </w:rPr>
        <w:t>УИН</w:t>
      </w:r>
      <w:r w:rsidRPr="004B094F" w:rsidR="00346E50">
        <w:t xml:space="preserve"> </w:t>
      </w:r>
      <w:r w:rsidRPr="00C6414A" w:rsidR="00C6414A">
        <w:rPr>
          <w:rFonts w:ascii="Times New Roman" w:hAnsi="Times New Roman" w:cs="Times New Roman"/>
          <w:sz w:val="26"/>
          <w:szCs w:val="26"/>
        </w:rPr>
        <w:t>0412365400175001542620183</w:t>
      </w:r>
      <w:r w:rsidRPr="00DD009A">
        <w:rPr>
          <w:rStyle w:val="label2"/>
          <w:rFonts w:ascii="Times New Roman" w:hAnsi="Times New Roman" w:cs="Times New Roman"/>
          <w:sz w:val="26"/>
          <w:szCs w:val="26"/>
        </w:rPr>
        <w:t>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DD009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FE6B91" w:rsidRPr="00DD009A" w:rsidP="00056D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56DB3" w:rsidP="005D44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DD009A">
        <w:rPr>
          <w:rFonts w:ascii="Times New Roman" w:hAnsi="Times New Roman" w:cs="Times New Roman"/>
          <w:sz w:val="26"/>
          <w:szCs w:val="26"/>
        </w:rPr>
        <w:t xml:space="preserve">судья </w:t>
      </w:r>
      <w:r w:rsidR="004B094F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Е.М. Филяева</w:t>
      </w:r>
    </w:p>
    <w:sectPr w:rsidSect="00FE6B9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91"/>
    <w:rsid w:val="00034F41"/>
    <w:rsid w:val="00056DB3"/>
    <w:rsid w:val="00346E50"/>
    <w:rsid w:val="004B094F"/>
    <w:rsid w:val="004B68A3"/>
    <w:rsid w:val="005D4405"/>
    <w:rsid w:val="00985371"/>
    <w:rsid w:val="009B1688"/>
    <w:rsid w:val="00C6414A"/>
    <w:rsid w:val="00CF1791"/>
    <w:rsid w:val="00DD009A"/>
    <w:rsid w:val="00FE6B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793DA2F-012F-447B-878A-71DFE247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B91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E6B9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E6B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FE6B91"/>
  </w:style>
  <w:style w:type="character" w:styleId="Hyperlink">
    <w:name w:val="Hyperlink"/>
    <w:basedOn w:val="DefaultParagraphFont"/>
    <w:uiPriority w:val="99"/>
    <w:unhideWhenUsed/>
    <w:rsid w:val="00FE6B91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4B0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B094F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